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D7" w:rsidRDefault="00593DFB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group id="_x0000_s1026" o:spid="_x0000_s1026" style="position:absolute;left:0;text-align:left;margin-left:.6pt;margin-top:-14.3pt;width:494.95pt;height:153.1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C853D7" w:rsidRDefault="00593DFB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3A74D5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C853D7" w:rsidRDefault="00C853D7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C853D7" w:rsidRDefault="00593DFB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853D7" w:rsidRDefault="00593DFB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4"/>
                        <w:szCs w:val="24"/>
                      </w:rPr>
                      <w:t>ФИНАНСОВ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C853D7" w:rsidRDefault="00C853D7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C853D7" w:rsidRDefault="00593DFB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 А С П О Р Я Ж Е Н И Е</w:t>
                    </w:r>
                  </w:p>
                  <w:p w:rsidR="00C853D7" w:rsidRDefault="00C853D7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C853D7" w:rsidRDefault="00C853D7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C853D7" w:rsidRDefault="00C853D7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C853D7" w:rsidRDefault="00C853D7"/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C853D7" w:rsidRDefault="00C853D7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C853D7" w:rsidRDefault="00C853D7"/>
                </w:txbxContent>
              </v:textbox>
            </v:shape>
          </v:group>
        </w:pict>
      </w:r>
    </w:p>
    <w:p w:rsidR="00C853D7" w:rsidRDefault="00C853D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C853D7" w:rsidRDefault="00C853D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C853D7" w:rsidRDefault="00C853D7">
      <w:pPr>
        <w:jc w:val="both"/>
        <w:rPr>
          <w:sz w:val="24"/>
          <w:lang w:val="en-US"/>
        </w:rPr>
      </w:pPr>
    </w:p>
    <w:p w:rsidR="00C853D7" w:rsidRDefault="00C853D7">
      <w:pPr>
        <w:jc w:val="both"/>
        <w:rPr>
          <w:sz w:val="24"/>
        </w:rPr>
      </w:pPr>
    </w:p>
    <w:p w:rsidR="00C853D7" w:rsidRDefault="00C853D7">
      <w:pPr>
        <w:jc w:val="both"/>
        <w:rPr>
          <w:sz w:val="24"/>
        </w:rPr>
      </w:pPr>
    </w:p>
    <w:p w:rsidR="00C853D7" w:rsidRDefault="00C853D7">
      <w:pPr>
        <w:jc w:val="both"/>
        <w:rPr>
          <w:sz w:val="24"/>
        </w:rPr>
      </w:pPr>
    </w:p>
    <w:p w:rsidR="00C853D7" w:rsidRDefault="00C853D7">
      <w:pPr>
        <w:jc w:val="both"/>
        <w:rPr>
          <w:sz w:val="24"/>
        </w:rPr>
      </w:pPr>
    </w:p>
    <w:p w:rsidR="00C853D7" w:rsidRDefault="00C853D7">
      <w:pPr>
        <w:jc w:val="both"/>
        <w:rPr>
          <w:sz w:val="28"/>
          <w:szCs w:val="28"/>
        </w:rPr>
      </w:pPr>
    </w:p>
    <w:p w:rsidR="00C853D7" w:rsidRDefault="00C853D7">
      <w:pPr>
        <w:jc w:val="both"/>
        <w:rPr>
          <w:sz w:val="28"/>
          <w:szCs w:val="28"/>
        </w:rPr>
      </w:pPr>
    </w:p>
    <w:p w:rsidR="004C517F" w:rsidRPr="004C517F" w:rsidRDefault="004C517F">
      <w:pPr>
        <w:tabs>
          <w:tab w:val="left" w:pos="11340"/>
        </w:tabs>
        <w:spacing w:line="240" w:lineRule="exact"/>
        <w:rPr>
          <w:sz w:val="28"/>
          <w:szCs w:val="28"/>
        </w:rPr>
      </w:pPr>
      <w:r w:rsidRPr="004C517F">
        <w:rPr>
          <w:sz w:val="28"/>
          <w:szCs w:val="28"/>
        </w:rPr>
        <w:t xml:space="preserve">20.12.2024            </w:t>
      </w:r>
      <w:r w:rsidRPr="004C517F">
        <w:rPr>
          <w:bCs/>
          <w:sz w:val="28"/>
          <w:szCs w:val="28"/>
        </w:rPr>
        <w:t>059-06-01/01-03-р-316</w:t>
      </w:r>
    </w:p>
    <w:p w:rsidR="004C517F" w:rsidRDefault="004C517F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</w:p>
    <w:p w:rsidR="00C853D7" w:rsidRDefault="00593DFB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приложение</w:t>
      </w:r>
    </w:p>
    <w:p w:rsidR="00C853D7" w:rsidRDefault="00593DFB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начальника департамента финансов </w:t>
      </w:r>
    </w:p>
    <w:p w:rsidR="00C853D7" w:rsidRDefault="00593DFB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bookmarkStart w:id="0" w:name="_GoBack"/>
      <w:bookmarkEnd w:id="0"/>
    </w:p>
    <w:p w:rsidR="00C853D7" w:rsidRDefault="00593DFB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28.09.2023 № </w:t>
      </w:r>
      <w:r>
        <w:rPr>
          <w:b/>
          <w:sz w:val="28"/>
          <w:szCs w:val="28"/>
        </w:rPr>
        <w:t>059-06-01.01-03-р-226</w:t>
      </w:r>
    </w:p>
    <w:p w:rsidR="00C853D7" w:rsidRDefault="00593DFB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"О применении аналитических кодов субсидий в системах </w:t>
      </w:r>
    </w:p>
    <w:p w:rsidR="00C853D7" w:rsidRDefault="00593DFB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"АЦК-Планирование" и "АЦК-Финансы"</w:t>
      </w:r>
    </w:p>
    <w:p w:rsidR="00C853D7" w:rsidRDefault="00C853D7">
      <w:pPr>
        <w:jc w:val="both"/>
        <w:rPr>
          <w:sz w:val="28"/>
          <w:szCs w:val="28"/>
        </w:rPr>
      </w:pPr>
    </w:p>
    <w:p w:rsidR="00C853D7" w:rsidRDefault="00593DFB">
      <w:pPr>
        <w:tabs>
          <w:tab w:val="left" w:pos="11340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абзаца второго пункта 1 статьи 78.1 и пункта 2 статьи 79.1 Бюджетного кодекса Российской Федерации и в целях осуществления операци</w:t>
      </w:r>
      <w:r>
        <w:rPr>
          <w:sz w:val="28"/>
          <w:szCs w:val="28"/>
        </w:rPr>
        <w:t>й на отдельных лицевых счетах бюджетных и автономных учреждений, открытых в департаменте финансов администрации города Перми, со средствами, полученными бюджетными и автономными учреждениями:</w:t>
      </w:r>
    </w:p>
    <w:p w:rsidR="00C853D7" w:rsidRDefault="00593DFB">
      <w:pPr>
        <w:tabs>
          <w:tab w:val="left" w:pos="11340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к распоряжению начальника департамента фи</w:t>
      </w:r>
      <w:r>
        <w:rPr>
          <w:sz w:val="28"/>
          <w:szCs w:val="28"/>
        </w:rPr>
        <w:t>нансов администрации города Перми от 28.09.2023 № 059-06-01.01-03-р-226 "О применении аналитических кодов субсидий в системах "АЦК-Планирование" и "АЦК-Финансы"" (в редакции распоряжений начальника департамента финансов администрации города Перми от 10.11.</w:t>
      </w:r>
      <w:r>
        <w:rPr>
          <w:sz w:val="28"/>
          <w:szCs w:val="28"/>
        </w:rPr>
        <w:t>2023 № 059-06-01.01-03-р-259; от 04.12.2023 № 059-06-01.01-03-р-283; от 27.12.2023 № 059-06-01.01-03-р-302; от 15.01.2024 № 059-06-01/01-03-р-5; от 18.03.2024 № 059-06-01/01-03-р-42; от 01.04.2024 № 059-06-01/01-03-р-64; от 02.05.2024 № 059-06-01/01-03-р-8</w:t>
      </w:r>
      <w:r>
        <w:rPr>
          <w:sz w:val="28"/>
          <w:szCs w:val="28"/>
        </w:rPr>
        <w:t>8; от 28.05.2024 № 059-06-01/01-03-р-114; от 08.07.2024 № 059-06-01/01-03-р-147; от 29.07.2024 № 059-06-01/01-03-р-164; 11.09.2024 № 059-06-01/01-03-р-210; 10.10.2024 № 059-06-01/01-03-р-239; от 20.11.2024 № 059-06-01/01-03-р-283) следующие изменения:</w:t>
      </w:r>
    </w:p>
    <w:p w:rsidR="00C853D7" w:rsidRDefault="00593DFB">
      <w:pPr>
        <w:tabs>
          <w:tab w:val="left" w:pos="0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>
        <w:rPr>
          <w:sz w:val="28"/>
          <w:szCs w:val="28"/>
        </w:rPr>
        <w:t>в пункте 3. 901000000 Субсидии на иные цели:</w:t>
      </w:r>
    </w:p>
    <w:p w:rsidR="00C853D7" w:rsidRDefault="00593DFB">
      <w:pPr>
        <w:tabs>
          <w:tab w:val="left" w:pos="0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 дополнить абзацем одиннадцатым </w:t>
      </w:r>
      <w:r>
        <w:rPr>
          <w:sz w:val="28"/>
          <w:szCs w:val="28"/>
        </w:rPr>
        <w:t>следующего содержания:</w:t>
      </w:r>
    </w:p>
    <w:p w:rsidR="00C853D7" w:rsidRDefault="00593DFB">
      <w:pPr>
        <w:tabs>
          <w:tab w:val="left" w:pos="11340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"901010010 Оснащение оборудованием муниципальных дворцов культуры, центров досуга, клубов";</w:t>
      </w:r>
    </w:p>
    <w:p w:rsidR="00C853D7" w:rsidRDefault="00593DFB">
      <w:pPr>
        <w:tabs>
          <w:tab w:val="left" w:pos="11340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 </w:t>
      </w:r>
      <w:r>
        <w:rPr>
          <w:sz w:val="28"/>
          <w:szCs w:val="28"/>
        </w:rPr>
        <w:t xml:space="preserve">дополнить абзацем семнадцатым </w:t>
      </w:r>
      <w:r>
        <w:rPr>
          <w:sz w:val="28"/>
          <w:szCs w:val="28"/>
        </w:rPr>
        <w:t>следующего содержания:</w:t>
      </w:r>
    </w:p>
    <w:p w:rsidR="00C853D7" w:rsidRDefault="00593DFB">
      <w:pPr>
        <w:tabs>
          <w:tab w:val="left" w:pos="11340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"901010017 Мероприятия в сфере укрепления межнационального и межконфессионального согласия в городе Перми";</w:t>
      </w:r>
    </w:p>
    <w:p w:rsidR="00C853D7" w:rsidRDefault="00593DFB">
      <w:pPr>
        <w:tabs>
          <w:tab w:val="left" w:pos="11340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 дополнить абзацем семьдесят третьим </w:t>
      </w:r>
      <w:r>
        <w:rPr>
          <w:sz w:val="28"/>
          <w:szCs w:val="28"/>
        </w:rPr>
        <w:t>следующего содержания:</w:t>
      </w:r>
    </w:p>
    <w:p w:rsidR="00C853D7" w:rsidRDefault="00593DFB">
      <w:pPr>
        <w:tabs>
          <w:tab w:val="left" w:pos="11340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"901010095 Проведение мероприятий в сфере социальной политики, развития человеческо</w:t>
      </w:r>
      <w:r>
        <w:rPr>
          <w:sz w:val="28"/>
          <w:szCs w:val="28"/>
        </w:rPr>
        <w:t>го потенциала".</w:t>
      </w:r>
    </w:p>
    <w:p w:rsidR="00C853D7" w:rsidRDefault="00593DFB">
      <w:pPr>
        <w:tabs>
          <w:tab w:val="left" w:pos="11340"/>
        </w:tabs>
        <w:spacing w:line="230" w:lineRule="auto"/>
        <w:ind w:firstLine="709"/>
        <w:jc w:val="both"/>
      </w:pPr>
      <w:r>
        <w:rPr>
          <w:sz w:val="28"/>
          <w:szCs w:val="28"/>
        </w:rPr>
        <w:t>2. Начальнику управления по обеспечению деятельности департамента финансов администрации города Перми Канзепаровой И.В. разместить настоящее распоряжение на сайте департамента финансов администрации города Перми.</w:t>
      </w:r>
    </w:p>
    <w:p w:rsidR="00C853D7" w:rsidRDefault="00593DFB">
      <w:pPr>
        <w:tabs>
          <w:tab w:val="left" w:pos="11340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</w:t>
      </w:r>
      <w:r>
        <w:rPr>
          <w:sz w:val="28"/>
          <w:szCs w:val="28"/>
        </w:rPr>
        <w:t>ступает в силу с даты подписания.</w:t>
      </w:r>
    </w:p>
    <w:p w:rsidR="00C853D7" w:rsidRDefault="00593DFB">
      <w:pPr>
        <w:tabs>
          <w:tab w:val="left" w:pos="11340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1.1.1 настоящего распоряжения применяется к правоотношениям, возникшим с 06.12.2024.</w:t>
      </w:r>
    </w:p>
    <w:p w:rsidR="00C853D7" w:rsidRDefault="00593DFB">
      <w:pPr>
        <w:tabs>
          <w:tab w:val="left" w:pos="11340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Подпункт 1.1.2 настоящего распоряжения применяется к правоотношениям, возникшим с 11.12.2024.</w:t>
      </w:r>
    </w:p>
    <w:p w:rsidR="00C853D7" w:rsidRDefault="00593DFB">
      <w:pPr>
        <w:tabs>
          <w:tab w:val="left" w:pos="11340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1.1.3 настоящего распоряжения применяется к правоотношениям, возникшим с 10.12.2024.</w:t>
      </w:r>
    </w:p>
    <w:p w:rsidR="00C853D7" w:rsidRDefault="00593DFB">
      <w:pPr>
        <w:tabs>
          <w:tab w:val="left" w:pos="11340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распоряжения возложить на начальника отдела бюджетного планирования департамента финансов администрации города Перми Хибовскую О.Н.</w:t>
      </w:r>
    </w:p>
    <w:p w:rsidR="00C853D7" w:rsidRDefault="00C853D7">
      <w:pPr>
        <w:tabs>
          <w:tab w:val="left" w:pos="11340"/>
        </w:tabs>
        <w:jc w:val="both"/>
        <w:rPr>
          <w:sz w:val="28"/>
          <w:szCs w:val="28"/>
        </w:rPr>
      </w:pPr>
    </w:p>
    <w:p w:rsidR="00C853D7" w:rsidRDefault="00C853D7">
      <w:pPr>
        <w:tabs>
          <w:tab w:val="left" w:pos="11340"/>
        </w:tabs>
        <w:jc w:val="both"/>
        <w:rPr>
          <w:sz w:val="28"/>
          <w:szCs w:val="28"/>
        </w:rPr>
      </w:pPr>
    </w:p>
    <w:p w:rsidR="00C853D7" w:rsidRDefault="00593DFB">
      <w:pPr>
        <w:tabs>
          <w:tab w:val="left" w:pos="113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.С. Титяпкина</w:t>
      </w:r>
    </w:p>
    <w:sectPr w:rsidR="00C853D7">
      <w:headerReference w:type="default" r:id="rId8"/>
      <w:pgSz w:w="11907" w:h="16839"/>
      <w:pgMar w:top="567" w:right="567" w:bottom="426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DFB" w:rsidRDefault="00593DFB">
      <w:r>
        <w:separator/>
      </w:r>
    </w:p>
  </w:endnote>
  <w:endnote w:type="continuationSeparator" w:id="0">
    <w:p w:rsidR="00593DFB" w:rsidRDefault="0059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DFB" w:rsidRDefault="00593DFB">
      <w:r>
        <w:separator/>
      </w:r>
    </w:p>
  </w:footnote>
  <w:footnote w:type="continuationSeparator" w:id="0">
    <w:p w:rsidR="00593DFB" w:rsidRDefault="00593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3D7" w:rsidRDefault="00593DFB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4C517F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1527F"/>
    <w:multiLevelType w:val="hybridMultilevel"/>
    <w:tmpl w:val="3B76B124"/>
    <w:lvl w:ilvl="0" w:tplc="1DBC0CFE">
      <w:start w:val="1"/>
      <w:numFmt w:val="decimal"/>
      <w:lvlText w:val="%1."/>
      <w:lvlJc w:val="left"/>
      <w:pPr>
        <w:ind w:left="927" w:hanging="360"/>
      </w:pPr>
    </w:lvl>
    <w:lvl w:ilvl="1" w:tplc="F1B659A2">
      <w:start w:val="1"/>
      <w:numFmt w:val="lowerLetter"/>
      <w:lvlText w:val="%2."/>
      <w:lvlJc w:val="left"/>
      <w:pPr>
        <w:ind w:left="1647" w:hanging="360"/>
      </w:pPr>
    </w:lvl>
    <w:lvl w:ilvl="2" w:tplc="1A8E4104">
      <w:start w:val="1"/>
      <w:numFmt w:val="lowerRoman"/>
      <w:lvlText w:val="%3."/>
      <w:lvlJc w:val="right"/>
      <w:pPr>
        <w:ind w:left="2367" w:hanging="180"/>
      </w:pPr>
    </w:lvl>
    <w:lvl w:ilvl="3" w:tplc="8814FDD2">
      <w:start w:val="1"/>
      <w:numFmt w:val="decimal"/>
      <w:lvlText w:val="%4."/>
      <w:lvlJc w:val="left"/>
      <w:pPr>
        <w:ind w:left="3087" w:hanging="360"/>
      </w:pPr>
    </w:lvl>
    <w:lvl w:ilvl="4" w:tplc="1E868214">
      <w:start w:val="1"/>
      <w:numFmt w:val="lowerLetter"/>
      <w:lvlText w:val="%5."/>
      <w:lvlJc w:val="left"/>
      <w:pPr>
        <w:ind w:left="3807" w:hanging="360"/>
      </w:pPr>
    </w:lvl>
    <w:lvl w:ilvl="5" w:tplc="BB902800">
      <w:start w:val="1"/>
      <w:numFmt w:val="lowerRoman"/>
      <w:lvlText w:val="%6."/>
      <w:lvlJc w:val="right"/>
      <w:pPr>
        <w:ind w:left="4527" w:hanging="180"/>
      </w:pPr>
    </w:lvl>
    <w:lvl w:ilvl="6" w:tplc="DA50D958">
      <w:start w:val="1"/>
      <w:numFmt w:val="decimal"/>
      <w:lvlText w:val="%7."/>
      <w:lvlJc w:val="left"/>
      <w:pPr>
        <w:ind w:left="5247" w:hanging="360"/>
      </w:pPr>
    </w:lvl>
    <w:lvl w:ilvl="7" w:tplc="8C040CAA">
      <w:start w:val="1"/>
      <w:numFmt w:val="lowerLetter"/>
      <w:lvlText w:val="%8."/>
      <w:lvlJc w:val="left"/>
      <w:pPr>
        <w:ind w:left="5967" w:hanging="360"/>
      </w:pPr>
    </w:lvl>
    <w:lvl w:ilvl="8" w:tplc="3D0A35C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A831DD"/>
    <w:multiLevelType w:val="hybridMultilevel"/>
    <w:tmpl w:val="59D24D80"/>
    <w:lvl w:ilvl="0" w:tplc="835617B6">
      <w:start w:val="1"/>
      <w:numFmt w:val="decimal"/>
      <w:lvlText w:val="%1."/>
      <w:lvlJc w:val="left"/>
      <w:pPr>
        <w:ind w:left="720" w:hanging="360"/>
      </w:pPr>
    </w:lvl>
    <w:lvl w:ilvl="1" w:tplc="E8DE44EA">
      <w:start w:val="1"/>
      <w:numFmt w:val="lowerLetter"/>
      <w:lvlText w:val="%2."/>
      <w:lvlJc w:val="left"/>
      <w:pPr>
        <w:ind w:left="1440" w:hanging="360"/>
      </w:pPr>
    </w:lvl>
    <w:lvl w:ilvl="2" w:tplc="4104C17E">
      <w:start w:val="1"/>
      <w:numFmt w:val="lowerRoman"/>
      <w:lvlText w:val="%3."/>
      <w:lvlJc w:val="right"/>
      <w:pPr>
        <w:ind w:left="2160" w:hanging="180"/>
      </w:pPr>
    </w:lvl>
    <w:lvl w:ilvl="3" w:tplc="A7A2A564">
      <w:start w:val="1"/>
      <w:numFmt w:val="decimal"/>
      <w:lvlText w:val="%4."/>
      <w:lvlJc w:val="left"/>
      <w:pPr>
        <w:ind w:left="2880" w:hanging="360"/>
      </w:pPr>
    </w:lvl>
    <w:lvl w:ilvl="4" w:tplc="8E8293E8">
      <w:start w:val="1"/>
      <w:numFmt w:val="lowerLetter"/>
      <w:lvlText w:val="%5."/>
      <w:lvlJc w:val="left"/>
      <w:pPr>
        <w:ind w:left="3600" w:hanging="360"/>
      </w:pPr>
    </w:lvl>
    <w:lvl w:ilvl="5" w:tplc="A64C3300">
      <w:start w:val="1"/>
      <w:numFmt w:val="lowerRoman"/>
      <w:lvlText w:val="%6."/>
      <w:lvlJc w:val="right"/>
      <w:pPr>
        <w:ind w:left="4320" w:hanging="180"/>
      </w:pPr>
    </w:lvl>
    <w:lvl w:ilvl="6" w:tplc="166E017E">
      <w:start w:val="1"/>
      <w:numFmt w:val="decimal"/>
      <w:lvlText w:val="%7."/>
      <w:lvlJc w:val="left"/>
      <w:pPr>
        <w:ind w:left="5040" w:hanging="360"/>
      </w:pPr>
    </w:lvl>
    <w:lvl w:ilvl="7" w:tplc="AE7412C8">
      <w:start w:val="1"/>
      <w:numFmt w:val="lowerLetter"/>
      <w:lvlText w:val="%8."/>
      <w:lvlJc w:val="left"/>
      <w:pPr>
        <w:ind w:left="5760" w:hanging="360"/>
      </w:pPr>
    </w:lvl>
    <w:lvl w:ilvl="8" w:tplc="CAD281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D2598"/>
    <w:multiLevelType w:val="hybridMultilevel"/>
    <w:tmpl w:val="051C4C92"/>
    <w:lvl w:ilvl="0" w:tplc="D9E84E86">
      <w:start w:val="1"/>
      <w:numFmt w:val="decimal"/>
      <w:lvlText w:val="%1."/>
      <w:lvlJc w:val="left"/>
      <w:pPr>
        <w:ind w:left="1497" w:hanging="930"/>
      </w:pPr>
    </w:lvl>
    <w:lvl w:ilvl="1" w:tplc="D6C6F0A2">
      <w:start w:val="1"/>
      <w:numFmt w:val="lowerLetter"/>
      <w:lvlText w:val="%2."/>
      <w:lvlJc w:val="left"/>
      <w:pPr>
        <w:ind w:left="1647" w:hanging="360"/>
      </w:pPr>
    </w:lvl>
    <w:lvl w:ilvl="2" w:tplc="1BE21504">
      <w:start w:val="1"/>
      <w:numFmt w:val="lowerRoman"/>
      <w:lvlText w:val="%3."/>
      <w:lvlJc w:val="right"/>
      <w:pPr>
        <w:ind w:left="2367" w:hanging="180"/>
      </w:pPr>
    </w:lvl>
    <w:lvl w:ilvl="3" w:tplc="9D703A32">
      <w:start w:val="1"/>
      <w:numFmt w:val="decimal"/>
      <w:lvlText w:val="%4."/>
      <w:lvlJc w:val="left"/>
      <w:pPr>
        <w:ind w:left="3087" w:hanging="360"/>
      </w:pPr>
    </w:lvl>
    <w:lvl w:ilvl="4" w:tplc="DA442236">
      <w:start w:val="1"/>
      <w:numFmt w:val="lowerLetter"/>
      <w:lvlText w:val="%5."/>
      <w:lvlJc w:val="left"/>
      <w:pPr>
        <w:ind w:left="3807" w:hanging="360"/>
      </w:pPr>
    </w:lvl>
    <w:lvl w:ilvl="5" w:tplc="C2782E8C">
      <w:start w:val="1"/>
      <w:numFmt w:val="lowerRoman"/>
      <w:lvlText w:val="%6."/>
      <w:lvlJc w:val="right"/>
      <w:pPr>
        <w:ind w:left="4527" w:hanging="180"/>
      </w:pPr>
    </w:lvl>
    <w:lvl w:ilvl="6" w:tplc="29089F04">
      <w:start w:val="1"/>
      <w:numFmt w:val="decimal"/>
      <w:lvlText w:val="%7."/>
      <w:lvlJc w:val="left"/>
      <w:pPr>
        <w:ind w:left="5247" w:hanging="360"/>
      </w:pPr>
    </w:lvl>
    <w:lvl w:ilvl="7" w:tplc="CFC69C72">
      <w:start w:val="1"/>
      <w:numFmt w:val="lowerLetter"/>
      <w:lvlText w:val="%8."/>
      <w:lvlJc w:val="left"/>
      <w:pPr>
        <w:ind w:left="5967" w:hanging="360"/>
      </w:pPr>
    </w:lvl>
    <w:lvl w:ilvl="8" w:tplc="51105934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1D5DB4"/>
    <w:multiLevelType w:val="hybridMultilevel"/>
    <w:tmpl w:val="071AE940"/>
    <w:lvl w:ilvl="0" w:tplc="CCA434FA">
      <w:start w:val="1"/>
      <w:numFmt w:val="decimal"/>
      <w:lvlText w:val="%1."/>
      <w:lvlJc w:val="left"/>
      <w:pPr>
        <w:ind w:left="1065" w:hanging="360"/>
      </w:pPr>
    </w:lvl>
    <w:lvl w:ilvl="1" w:tplc="E75A02C2">
      <w:start w:val="1"/>
      <w:numFmt w:val="lowerLetter"/>
      <w:lvlText w:val="%2."/>
      <w:lvlJc w:val="left"/>
      <w:pPr>
        <w:ind w:left="1785" w:hanging="360"/>
      </w:pPr>
    </w:lvl>
    <w:lvl w:ilvl="2" w:tplc="3E7442F8">
      <w:start w:val="1"/>
      <w:numFmt w:val="lowerRoman"/>
      <w:lvlText w:val="%3."/>
      <w:lvlJc w:val="right"/>
      <w:pPr>
        <w:ind w:left="2505" w:hanging="180"/>
      </w:pPr>
    </w:lvl>
    <w:lvl w:ilvl="3" w:tplc="81343DFC">
      <w:start w:val="1"/>
      <w:numFmt w:val="decimal"/>
      <w:lvlText w:val="%4."/>
      <w:lvlJc w:val="left"/>
      <w:pPr>
        <w:ind w:left="3225" w:hanging="360"/>
      </w:pPr>
    </w:lvl>
    <w:lvl w:ilvl="4" w:tplc="3F22730A">
      <w:start w:val="1"/>
      <w:numFmt w:val="lowerLetter"/>
      <w:lvlText w:val="%5."/>
      <w:lvlJc w:val="left"/>
      <w:pPr>
        <w:ind w:left="3945" w:hanging="360"/>
      </w:pPr>
    </w:lvl>
    <w:lvl w:ilvl="5" w:tplc="B8D6820C">
      <w:start w:val="1"/>
      <w:numFmt w:val="lowerRoman"/>
      <w:lvlText w:val="%6."/>
      <w:lvlJc w:val="right"/>
      <w:pPr>
        <w:ind w:left="4665" w:hanging="180"/>
      </w:pPr>
    </w:lvl>
    <w:lvl w:ilvl="6" w:tplc="71E85F8E">
      <w:start w:val="1"/>
      <w:numFmt w:val="decimal"/>
      <w:lvlText w:val="%7."/>
      <w:lvlJc w:val="left"/>
      <w:pPr>
        <w:ind w:left="5385" w:hanging="360"/>
      </w:pPr>
    </w:lvl>
    <w:lvl w:ilvl="7" w:tplc="5E4E667A">
      <w:start w:val="1"/>
      <w:numFmt w:val="lowerLetter"/>
      <w:lvlText w:val="%8."/>
      <w:lvlJc w:val="left"/>
      <w:pPr>
        <w:ind w:left="6105" w:hanging="360"/>
      </w:pPr>
    </w:lvl>
    <w:lvl w:ilvl="8" w:tplc="CE6ED73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9FB4841"/>
    <w:multiLevelType w:val="hybridMultilevel"/>
    <w:tmpl w:val="590A4A24"/>
    <w:lvl w:ilvl="0" w:tplc="951E1AC4">
      <w:start w:val="1"/>
      <w:numFmt w:val="decimal"/>
      <w:lvlText w:val="%1."/>
      <w:lvlJc w:val="left"/>
      <w:pPr>
        <w:ind w:left="1069" w:hanging="360"/>
      </w:pPr>
    </w:lvl>
    <w:lvl w:ilvl="1" w:tplc="19D0AF1A">
      <w:start w:val="1"/>
      <w:numFmt w:val="lowerLetter"/>
      <w:lvlText w:val="%2."/>
      <w:lvlJc w:val="left"/>
      <w:pPr>
        <w:ind w:left="1789" w:hanging="360"/>
      </w:pPr>
    </w:lvl>
    <w:lvl w:ilvl="2" w:tplc="EEA0F92A">
      <w:start w:val="1"/>
      <w:numFmt w:val="lowerRoman"/>
      <w:lvlText w:val="%3."/>
      <w:lvlJc w:val="right"/>
      <w:pPr>
        <w:ind w:left="2509" w:hanging="180"/>
      </w:pPr>
    </w:lvl>
    <w:lvl w:ilvl="3" w:tplc="56E860A8">
      <w:start w:val="1"/>
      <w:numFmt w:val="decimal"/>
      <w:lvlText w:val="%4."/>
      <w:lvlJc w:val="left"/>
      <w:pPr>
        <w:ind w:left="3229" w:hanging="360"/>
      </w:pPr>
    </w:lvl>
    <w:lvl w:ilvl="4" w:tplc="71B25438">
      <w:start w:val="1"/>
      <w:numFmt w:val="lowerLetter"/>
      <w:lvlText w:val="%5."/>
      <w:lvlJc w:val="left"/>
      <w:pPr>
        <w:ind w:left="3949" w:hanging="360"/>
      </w:pPr>
    </w:lvl>
    <w:lvl w:ilvl="5" w:tplc="81DE804A">
      <w:start w:val="1"/>
      <w:numFmt w:val="lowerRoman"/>
      <w:lvlText w:val="%6."/>
      <w:lvlJc w:val="right"/>
      <w:pPr>
        <w:ind w:left="4669" w:hanging="180"/>
      </w:pPr>
    </w:lvl>
    <w:lvl w:ilvl="6" w:tplc="317011DC">
      <w:start w:val="1"/>
      <w:numFmt w:val="decimal"/>
      <w:lvlText w:val="%7."/>
      <w:lvlJc w:val="left"/>
      <w:pPr>
        <w:ind w:left="5389" w:hanging="360"/>
      </w:pPr>
    </w:lvl>
    <w:lvl w:ilvl="7" w:tplc="8646964C">
      <w:start w:val="1"/>
      <w:numFmt w:val="lowerLetter"/>
      <w:lvlText w:val="%8."/>
      <w:lvlJc w:val="left"/>
      <w:pPr>
        <w:ind w:left="6109" w:hanging="360"/>
      </w:pPr>
    </w:lvl>
    <w:lvl w:ilvl="8" w:tplc="863C2EEE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6550B4"/>
    <w:multiLevelType w:val="hybridMultilevel"/>
    <w:tmpl w:val="B93CCC88"/>
    <w:lvl w:ilvl="0" w:tplc="19C29C70">
      <w:start w:val="1"/>
      <w:numFmt w:val="decimal"/>
      <w:lvlText w:val="%1."/>
      <w:lvlJc w:val="left"/>
      <w:pPr>
        <w:ind w:left="720" w:hanging="360"/>
      </w:pPr>
    </w:lvl>
    <w:lvl w:ilvl="1" w:tplc="DA823458">
      <w:start w:val="1"/>
      <w:numFmt w:val="lowerLetter"/>
      <w:lvlText w:val="%2."/>
      <w:lvlJc w:val="left"/>
      <w:pPr>
        <w:ind w:left="1440" w:hanging="360"/>
      </w:pPr>
    </w:lvl>
    <w:lvl w:ilvl="2" w:tplc="69986BCC">
      <w:start w:val="1"/>
      <w:numFmt w:val="lowerRoman"/>
      <w:lvlText w:val="%3."/>
      <w:lvlJc w:val="right"/>
      <w:pPr>
        <w:ind w:left="2160" w:hanging="180"/>
      </w:pPr>
    </w:lvl>
    <w:lvl w:ilvl="3" w:tplc="F932BB9A">
      <w:start w:val="1"/>
      <w:numFmt w:val="decimal"/>
      <w:lvlText w:val="%4."/>
      <w:lvlJc w:val="left"/>
      <w:pPr>
        <w:ind w:left="2880" w:hanging="360"/>
      </w:pPr>
    </w:lvl>
    <w:lvl w:ilvl="4" w:tplc="83EC85C2">
      <w:start w:val="1"/>
      <w:numFmt w:val="lowerLetter"/>
      <w:lvlText w:val="%5."/>
      <w:lvlJc w:val="left"/>
      <w:pPr>
        <w:ind w:left="3600" w:hanging="360"/>
      </w:pPr>
    </w:lvl>
    <w:lvl w:ilvl="5" w:tplc="C9C88200">
      <w:start w:val="1"/>
      <w:numFmt w:val="lowerRoman"/>
      <w:lvlText w:val="%6."/>
      <w:lvlJc w:val="right"/>
      <w:pPr>
        <w:ind w:left="4320" w:hanging="180"/>
      </w:pPr>
    </w:lvl>
    <w:lvl w:ilvl="6" w:tplc="CD0CCC4E">
      <w:start w:val="1"/>
      <w:numFmt w:val="decimal"/>
      <w:lvlText w:val="%7."/>
      <w:lvlJc w:val="left"/>
      <w:pPr>
        <w:ind w:left="5040" w:hanging="360"/>
      </w:pPr>
    </w:lvl>
    <w:lvl w:ilvl="7" w:tplc="58F666E8">
      <w:start w:val="1"/>
      <w:numFmt w:val="lowerLetter"/>
      <w:lvlText w:val="%8."/>
      <w:lvlJc w:val="left"/>
      <w:pPr>
        <w:ind w:left="5760" w:hanging="360"/>
      </w:pPr>
    </w:lvl>
    <w:lvl w:ilvl="8" w:tplc="27AA133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140E2"/>
    <w:multiLevelType w:val="hybridMultilevel"/>
    <w:tmpl w:val="CA9408E8"/>
    <w:lvl w:ilvl="0" w:tplc="FBFA33DC">
      <w:start w:val="1"/>
      <w:numFmt w:val="decimal"/>
      <w:lvlText w:val="%1."/>
      <w:lvlJc w:val="left"/>
      <w:pPr>
        <w:ind w:left="1542" w:hanging="975"/>
      </w:pPr>
    </w:lvl>
    <w:lvl w:ilvl="1" w:tplc="CA0A6190">
      <w:start w:val="1"/>
      <w:numFmt w:val="lowerLetter"/>
      <w:lvlText w:val="%2."/>
      <w:lvlJc w:val="left"/>
      <w:pPr>
        <w:ind w:left="1647" w:hanging="360"/>
      </w:pPr>
    </w:lvl>
    <w:lvl w:ilvl="2" w:tplc="2FA8D068">
      <w:start w:val="1"/>
      <w:numFmt w:val="lowerRoman"/>
      <w:lvlText w:val="%3."/>
      <w:lvlJc w:val="right"/>
      <w:pPr>
        <w:ind w:left="2367" w:hanging="180"/>
      </w:pPr>
    </w:lvl>
    <w:lvl w:ilvl="3" w:tplc="BA40D194">
      <w:start w:val="1"/>
      <w:numFmt w:val="decimal"/>
      <w:lvlText w:val="%4."/>
      <w:lvlJc w:val="left"/>
      <w:pPr>
        <w:ind w:left="3087" w:hanging="360"/>
      </w:pPr>
    </w:lvl>
    <w:lvl w:ilvl="4" w:tplc="D6CAA88A">
      <w:start w:val="1"/>
      <w:numFmt w:val="lowerLetter"/>
      <w:lvlText w:val="%5."/>
      <w:lvlJc w:val="left"/>
      <w:pPr>
        <w:ind w:left="3807" w:hanging="360"/>
      </w:pPr>
    </w:lvl>
    <w:lvl w:ilvl="5" w:tplc="2DAA2EA4">
      <w:start w:val="1"/>
      <w:numFmt w:val="lowerRoman"/>
      <w:lvlText w:val="%6."/>
      <w:lvlJc w:val="right"/>
      <w:pPr>
        <w:ind w:left="4527" w:hanging="180"/>
      </w:pPr>
    </w:lvl>
    <w:lvl w:ilvl="6" w:tplc="D0640FD2">
      <w:start w:val="1"/>
      <w:numFmt w:val="decimal"/>
      <w:lvlText w:val="%7."/>
      <w:lvlJc w:val="left"/>
      <w:pPr>
        <w:ind w:left="5247" w:hanging="360"/>
      </w:pPr>
    </w:lvl>
    <w:lvl w:ilvl="7" w:tplc="63B0EFC0">
      <w:start w:val="1"/>
      <w:numFmt w:val="lowerLetter"/>
      <w:lvlText w:val="%8."/>
      <w:lvlJc w:val="left"/>
      <w:pPr>
        <w:ind w:left="5967" w:hanging="360"/>
      </w:pPr>
    </w:lvl>
    <w:lvl w:ilvl="8" w:tplc="494AFAD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3D7"/>
    <w:rsid w:val="004C517F"/>
    <w:rsid w:val="00593DFB"/>
    <w:rsid w:val="00C8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FF9B839-3027-43DA-9F8F-B6941B83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3">
    <w:name w:val="Нет списка5"/>
    <w:next w:val="a2"/>
    <w:uiPriority w:val="99"/>
    <w:semiHidden/>
  </w:style>
  <w:style w:type="numbering" w:customStyle="1" w:styleId="130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0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0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0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0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2317</Characters>
  <Application>Microsoft Office Word</Application>
  <DocSecurity>0</DocSecurity>
  <Lines>19</Lines>
  <Paragraphs>5</Paragraphs>
  <ScaleCrop>false</ScaleCrop>
  <Company>Администрация г. Перми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Челпанова Елена Леонидовна</cp:lastModifiedBy>
  <cp:revision>35</cp:revision>
  <dcterms:created xsi:type="dcterms:W3CDTF">2023-11-09T09:16:00Z</dcterms:created>
  <dcterms:modified xsi:type="dcterms:W3CDTF">2024-12-20T05:55:00Z</dcterms:modified>
  <cp:version>983040</cp:version>
</cp:coreProperties>
</file>